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F4" w:rsidRPr="002D144E" w:rsidRDefault="000428F4" w:rsidP="002D144E">
      <w:pPr>
        <w:pStyle w:val="normal"/>
        <w:jc w:val="center"/>
        <w:rPr>
          <w:rFonts w:hint="eastAsia"/>
          <w:color w:val="0000FF"/>
          <w:sz w:val="24"/>
          <w:szCs w:val="24"/>
        </w:rPr>
      </w:pPr>
      <w:r w:rsidRPr="002D144E">
        <w:rPr>
          <w:rFonts w:hint="eastAsia"/>
          <w:sz w:val="24"/>
          <w:szCs w:val="24"/>
        </w:rPr>
        <w:t>一</w:t>
      </w:r>
      <w:proofErr w:type="gramStart"/>
      <w:r w:rsidRPr="002D144E">
        <w:rPr>
          <w:rFonts w:hint="eastAsia"/>
          <w:sz w:val="24"/>
          <w:szCs w:val="24"/>
        </w:rPr>
        <w:t>試成主顧</w:t>
      </w:r>
      <w:proofErr w:type="gramEnd"/>
      <w:r w:rsidRPr="002D144E">
        <w:rPr>
          <w:rFonts w:hint="eastAsia"/>
          <w:sz w:val="24"/>
          <w:szCs w:val="24"/>
        </w:rPr>
        <w:t>！客製化表演專賣店，全新登場</w:t>
      </w:r>
      <w:r w:rsidRPr="002D144E">
        <w:rPr>
          <w:color w:val="FF9900"/>
          <w:sz w:val="24"/>
          <w:szCs w:val="24"/>
        </w:rPr>
        <w:br/>
      </w:r>
      <w:r w:rsidRPr="002D144E">
        <w:rPr>
          <w:rFonts w:ascii="Heiti TC Light" w:eastAsia="Heiti TC Light" w:hint="eastAsia"/>
          <w:b/>
          <w:color w:val="0000FF"/>
          <w:sz w:val="36"/>
          <w:szCs w:val="36"/>
        </w:rPr>
        <w:t>夜市劇場</w:t>
      </w:r>
      <w:r w:rsidRPr="002D144E">
        <w:rPr>
          <w:color w:val="0000FF"/>
          <w:sz w:val="36"/>
          <w:szCs w:val="36"/>
        </w:rPr>
        <w:t xml:space="preserve"> </w:t>
      </w:r>
      <w:r w:rsidRPr="002D144E">
        <w:rPr>
          <w:b/>
          <w:color w:val="0000FF"/>
          <w:sz w:val="36"/>
          <w:szCs w:val="36"/>
        </w:rPr>
        <w:t>Night Market Theatre</w:t>
      </w:r>
      <w:r w:rsidRPr="002D144E">
        <w:rPr>
          <w:b/>
          <w:color w:val="0000FF"/>
          <w:sz w:val="24"/>
          <w:szCs w:val="24"/>
        </w:rPr>
        <w:br/>
      </w:r>
      <w:r w:rsidR="00E068B4">
        <w:rPr>
          <w:rFonts w:hint="eastAsia"/>
          <w:b/>
          <w:color w:val="FF0000"/>
          <w:sz w:val="28"/>
          <w:szCs w:val="28"/>
          <w:highlight w:val="white"/>
        </w:rPr>
        <w:t>2014/</w:t>
      </w:r>
      <w:r w:rsidRPr="002D144E">
        <w:rPr>
          <w:b/>
          <w:color w:val="FF0000"/>
          <w:sz w:val="28"/>
          <w:szCs w:val="28"/>
          <w:highlight w:val="white"/>
        </w:rPr>
        <w:t>11/11(</w:t>
      </w:r>
      <w:r w:rsidRPr="002D144E">
        <w:rPr>
          <w:rFonts w:hint="eastAsia"/>
          <w:b/>
          <w:color w:val="FF0000"/>
          <w:sz w:val="28"/>
          <w:szCs w:val="28"/>
          <w:highlight w:val="white"/>
        </w:rPr>
        <w:t>二</w:t>
      </w:r>
      <w:r w:rsidRPr="002D144E">
        <w:rPr>
          <w:b/>
          <w:color w:val="FF0000"/>
          <w:sz w:val="28"/>
          <w:szCs w:val="28"/>
          <w:highlight w:val="white"/>
        </w:rPr>
        <w:t>)-11/15(</w:t>
      </w:r>
      <w:r w:rsidRPr="002D144E">
        <w:rPr>
          <w:rFonts w:hint="eastAsia"/>
          <w:b/>
          <w:color w:val="FF0000"/>
          <w:sz w:val="28"/>
          <w:szCs w:val="28"/>
          <w:highlight w:val="white"/>
        </w:rPr>
        <w:t>六</w:t>
      </w:r>
      <w:r w:rsidRPr="002D144E">
        <w:rPr>
          <w:b/>
          <w:color w:val="FF0000"/>
          <w:sz w:val="28"/>
          <w:szCs w:val="28"/>
          <w:highlight w:val="white"/>
        </w:rPr>
        <w:t>)</w:t>
      </w:r>
      <w:r w:rsidRPr="002D144E">
        <w:rPr>
          <w:rFonts w:hint="eastAsia"/>
          <w:b/>
          <w:color w:val="FF0000"/>
          <w:sz w:val="28"/>
          <w:szCs w:val="28"/>
          <w:highlight w:val="white"/>
        </w:rPr>
        <w:t xml:space="preserve"> </w:t>
      </w:r>
      <w:r w:rsidRPr="002D144E">
        <w:rPr>
          <w:rFonts w:hint="eastAsia"/>
          <w:b/>
          <w:color w:val="FF0000"/>
          <w:sz w:val="28"/>
          <w:szCs w:val="28"/>
          <w:highlight w:val="white"/>
        </w:rPr>
        <w:t>每晚</w:t>
      </w:r>
      <w:r w:rsidRPr="002D144E">
        <w:rPr>
          <w:b/>
          <w:color w:val="FF0000"/>
          <w:sz w:val="28"/>
          <w:szCs w:val="28"/>
          <w:highlight w:val="white"/>
        </w:rPr>
        <w:t xml:space="preserve">6:30-10:00 </w:t>
      </w:r>
      <w:r w:rsidRPr="002D144E">
        <w:rPr>
          <w:color w:val="141823"/>
          <w:sz w:val="24"/>
          <w:szCs w:val="24"/>
          <w:highlight w:val="white"/>
        </w:rPr>
        <w:br/>
      </w:r>
      <w:r w:rsidRPr="002D144E">
        <w:rPr>
          <w:rFonts w:ascii="Heiti TC Light" w:eastAsia="Heiti TC Light" w:hint="eastAsia"/>
          <w:b/>
          <w:color w:val="0000FF"/>
          <w:sz w:val="36"/>
          <w:szCs w:val="36"/>
        </w:rPr>
        <w:t>花蓮自強夜市，好戲開鑼</w:t>
      </w:r>
    </w:p>
    <w:p w:rsidR="000428F4" w:rsidRPr="002D144E" w:rsidRDefault="000428F4" w:rsidP="008B0BCD">
      <w:pPr>
        <w:pStyle w:val="normal"/>
        <w:jc w:val="center"/>
        <w:rPr>
          <w:sz w:val="24"/>
          <w:szCs w:val="24"/>
        </w:rPr>
      </w:pPr>
      <w:r w:rsidRPr="002D144E">
        <w:rPr>
          <w:color w:val="141823"/>
          <w:sz w:val="24"/>
          <w:szCs w:val="24"/>
          <w:highlight w:val="white"/>
        </w:rPr>
        <w:t>-----------------------------------------------------------------------------------------</w:t>
      </w:r>
      <w:r w:rsidR="002D144E">
        <w:rPr>
          <w:color w:val="141823"/>
          <w:sz w:val="24"/>
          <w:szCs w:val="24"/>
        </w:rPr>
        <w:t>--------------</w:t>
      </w:r>
    </w:p>
    <w:p w:rsidR="00B859BC" w:rsidRDefault="008B0BCD" w:rsidP="000428F4">
      <w:pPr>
        <w:pStyle w:val="normal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由原型樂園劇團策劃</w:t>
      </w:r>
      <w:r w:rsidR="00B859BC">
        <w:rPr>
          <w:rFonts w:hint="eastAsia"/>
          <w:sz w:val="24"/>
          <w:szCs w:val="24"/>
        </w:rPr>
        <w:t>主辦</w:t>
      </w:r>
      <w:r>
        <w:rPr>
          <w:rFonts w:hint="eastAsia"/>
          <w:sz w:val="24"/>
          <w:szCs w:val="24"/>
        </w:rPr>
        <w:t>，</w:t>
      </w:r>
      <w:r w:rsidR="00E068B4">
        <w:rPr>
          <w:rFonts w:hint="eastAsia"/>
          <w:sz w:val="24"/>
          <w:szCs w:val="24"/>
        </w:rPr>
        <w:t>財團法人</w:t>
      </w:r>
      <w:r w:rsidR="00E226DF">
        <w:rPr>
          <w:rFonts w:hint="eastAsia"/>
          <w:sz w:val="24"/>
          <w:szCs w:val="24"/>
        </w:rPr>
        <w:t>國家文化藝術基金會贊助，</w:t>
      </w:r>
      <w:r w:rsidR="00B859BC">
        <w:rPr>
          <w:rFonts w:hint="eastAsia"/>
          <w:sz w:val="24"/>
          <w:szCs w:val="24"/>
        </w:rPr>
        <w:t>花蓮文化創意產業園區協辦、及</w:t>
      </w:r>
      <w:r>
        <w:rPr>
          <w:rFonts w:hint="eastAsia"/>
          <w:sz w:val="24"/>
          <w:szCs w:val="24"/>
        </w:rPr>
        <w:t>東華大學藝術創意產業</w:t>
      </w:r>
      <w:proofErr w:type="gramStart"/>
      <w:r>
        <w:rPr>
          <w:rFonts w:hint="eastAsia"/>
          <w:sz w:val="24"/>
          <w:szCs w:val="24"/>
        </w:rPr>
        <w:t>學系產學</w:t>
      </w:r>
      <w:proofErr w:type="gramEnd"/>
      <w:r w:rsidR="00B859BC">
        <w:rPr>
          <w:rFonts w:hint="eastAsia"/>
          <w:sz w:val="24"/>
          <w:szCs w:val="24"/>
        </w:rPr>
        <w:t>合作，同時獲自強夜市眾知名攤商與管委會熱情應援，全台</w:t>
      </w:r>
      <w:proofErr w:type="gramStart"/>
      <w:r w:rsidR="00B859BC">
        <w:rPr>
          <w:rFonts w:hint="eastAsia"/>
          <w:sz w:val="24"/>
          <w:szCs w:val="24"/>
        </w:rPr>
        <w:t>第一間只在</w:t>
      </w:r>
      <w:proofErr w:type="gramEnd"/>
      <w:r w:rsidR="00B859BC">
        <w:rPr>
          <w:rFonts w:hint="eastAsia"/>
          <w:sz w:val="24"/>
          <w:szCs w:val="24"/>
        </w:rPr>
        <w:t>夜市營業的</w:t>
      </w:r>
      <w:r w:rsidR="00B859BC" w:rsidRPr="002D144E">
        <w:rPr>
          <w:rFonts w:hint="eastAsia"/>
          <w:sz w:val="24"/>
          <w:szCs w:val="24"/>
        </w:rPr>
        <w:t>表演專賣店「夜市劇場」</w:t>
      </w:r>
      <w:r w:rsidR="00B859BC">
        <w:rPr>
          <w:rFonts w:hint="eastAsia"/>
          <w:sz w:val="24"/>
          <w:szCs w:val="24"/>
        </w:rPr>
        <w:t>跨界計劃，</w:t>
      </w:r>
      <w:r w:rsidR="00B859BC">
        <w:rPr>
          <w:sz w:val="24"/>
          <w:szCs w:val="24"/>
        </w:rPr>
        <w:t>11/11</w:t>
      </w:r>
      <w:r w:rsidR="00B859BC">
        <w:rPr>
          <w:rFonts w:hint="eastAsia"/>
          <w:sz w:val="24"/>
          <w:szCs w:val="24"/>
        </w:rPr>
        <w:t>本週二至</w:t>
      </w:r>
      <w:r w:rsidR="00B859BC">
        <w:rPr>
          <w:sz w:val="24"/>
          <w:szCs w:val="24"/>
        </w:rPr>
        <w:t>11/15</w:t>
      </w:r>
      <w:r w:rsidR="00AB4BD1">
        <w:rPr>
          <w:rFonts w:hint="eastAsia"/>
          <w:sz w:val="24"/>
          <w:szCs w:val="24"/>
        </w:rPr>
        <w:t>週六晚間，一連五天，</w:t>
      </w:r>
      <w:r w:rsidR="00B859BC">
        <w:rPr>
          <w:rFonts w:hint="eastAsia"/>
          <w:sz w:val="24"/>
          <w:szCs w:val="24"/>
        </w:rPr>
        <w:t>在花蓮自強夜市盛大開張！歡迎全家大小、左鄰右舍、三五好友、四海旅人來逛夜市、看表演，結伴來「點戲」，多種類型表演任君選擇，還有每日驚喜</w:t>
      </w:r>
      <w:proofErr w:type="gramStart"/>
      <w:r w:rsidR="00B859BC">
        <w:rPr>
          <w:rFonts w:hint="eastAsia"/>
          <w:sz w:val="24"/>
          <w:szCs w:val="24"/>
        </w:rPr>
        <w:t>特</w:t>
      </w:r>
      <w:proofErr w:type="gramEnd"/>
      <w:r w:rsidR="00B859BC">
        <w:rPr>
          <w:rFonts w:hint="eastAsia"/>
          <w:sz w:val="24"/>
          <w:szCs w:val="24"/>
        </w:rPr>
        <w:t>餐等你來體驗，藝術就在你身邊！</w:t>
      </w:r>
      <w:r w:rsidR="00B859BC">
        <w:rPr>
          <w:rFonts w:hint="eastAsia"/>
          <w:sz w:val="24"/>
          <w:szCs w:val="24"/>
        </w:rPr>
        <w:t xml:space="preserve"> </w:t>
      </w:r>
    </w:p>
    <w:p w:rsidR="00B859BC" w:rsidRDefault="00B859BC" w:rsidP="000428F4">
      <w:pPr>
        <w:pStyle w:val="normal"/>
        <w:rPr>
          <w:rFonts w:hint="eastAsia"/>
          <w:sz w:val="24"/>
          <w:szCs w:val="24"/>
        </w:rPr>
      </w:pPr>
    </w:p>
    <w:p w:rsidR="00BD4766" w:rsidRDefault="00B859BC" w:rsidP="00BD4766">
      <w:pPr>
        <w:pStyle w:val="normal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「夜市劇場」的靈感來自英國藝術家約書亞沙發兒</w:t>
      </w:r>
      <w:r w:rsidRPr="002D144E">
        <w:rPr>
          <w:rFonts w:hint="eastAsia"/>
          <w:sz w:val="24"/>
          <w:szCs w:val="24"/>
        </w:rPr>
        <w:t>（</w:t>
      </w:r>
      <w:r w:rsidRPr="002D144E">
        <w:rPr>
          <w:sz w:val="24"/>
          <w:szCs w:val="24"/>
        </w:rPr>
        <w:t xml:space="preserve">Joshua </w:t>
      </w:r>
      <w:proofErr w:type="spellStart"/>
      <w:r w:rsidRPr="002D144E">
        <w:rPr>
          <w:sz w:val="24"/>
          <w:szCs w:val="24"/>
        </w:rPr>
        <w:t>Sofaer</w:t>
      </w:r>
      <w:proofErr w:type="spellEnd"/>
      <w:r w:rsidRPr="002D144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對台灣夜市文化的觀察與</w:t>
      </w:r>
      <w:r w:rsidR="00D33E3B">
        <w:rPr>
          <w:rFonts w:hint="eastAsia"/>
          <w:sz w:val="24"/>
          <w:szCs w:val="24"/>
        </w:rPr>
        <w:t>體驗。對沙發兒來說，台灣是亞洲街頭美食文化王國，逛夜市更是台灣人特</w:t>
      </w:r>
      <w:r w:rsidR="00BD4766">
        <w:rPr>
          <w:rFonts w:hint="eastAsia"/>
          <w:sz w:val="24"/>
          <w:szCs w:val="24"/>
        </w:rPr>
        <w:t>有的社交聚會活動，而五花八門攤車，就像一座座小劇場，當客人點餐後</w:t>
      </w:r>
      <w:r w:rsidR="00D33E3B">
        <w:rPr>
          <w:rFonts w:hint="eastAsia"/>
          <w:sz w:val="24"/>
          <w:szCs w:val="24"/>
        </w:rPr>
        <w:t>，老闆就像是演員，</w:t>
      </w:r>
      <w:r w:rsidR="00BD4766">
        <w:rPr>
          <w:rFonts w:hint="eastAsia"/>
          <w:sz w:val="24"/>
          <w:szCs w:val="24"/>
        </w:rPr>
        <w:t>現場為客人料理出</w:t>
      </w:r>
      <w:r w:rsidR="00D33E3B">
        <w:rPr>
          <w:rFonts w:hint="eastAsia"/>
          <w:sz w:val="24"/>
          <w:szCs w:val="24"/>
        </w:rPr>
        <w:t>一份專屬</w:t>
      </w:r>
      <w:r w:rsidR="00BD4766">
        <w:rPr>
          <w:rFonts w:hint="eastAsia"/>
          <w:sz w:val="24"/>
          <w:szCs w:val="24"/>
        </w:rPr>
        <w:t>的</w:t>
      </w:r>
      <w:r w:rsidR="00D33E3B">
        <w:rPr>
          <w:rFonts w:hint="eastAsia"/>
          <w:sz w:val="24"/>
          <w:szCs w:val="24"/>
        </w:rPr>
        <w:t>美味小吃。</w:t>
      </w:r>
      <w:r w:rsidR="00BD4766">
        <w:rPr>
          <w:rFonts w:hint="eastAsia"/>
          <w:sz w:val="24"/>
          <w:szCs w:val="24"/>
        </w:rPr>
        <w:t>這種讓觀眾點單、表演者現場為客人進行演出、為觀眾服務的行為，便是「夜市劇場」的演出形式。</w:t>
      </w:r>
    </w:p>
    <w:p w:rsidR="00BD4766" w:rsidRDefault="00BD4766" w:rsidP="00BD4766">
      <w:pPr>
        <w:pStyle w:val="normal"/>
        <w:rPr>
          <w:rFonts w:hint="eastAsia"/>
          <w:sz w:val="24"/>
          <w:szCs w:val="24"/>
        </w:rPr>
      </w:pPr>
    </w:p>
    <w:p w:rsidR="00AB4BD1" w:rsidRDefault="00AB4BD1" w:rsidP="000428F4">
      <w:pPr>
        <w:pStyle w:val="normal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為了研發出各創意表演</w:t>
      </w:r>
      <w:r w:rsidR="00BD4766">
        <w:rPr>
          <w:rFonts w:hint="eastAsia"/>
          <w:sz w:val="24"/>
          <w:szCs w:val="24"/>
        </w:rPr>
        <w:t>菜單，沙發兒與台灣創作者在花蓮文化創意產業園區駐點三</w:t>
      </w:r>
      <w:proofErr w:type="gramStart"/>
      <w:r w:rsidR="00BD4766">
        <w:rPr>
          <w:rFonts w:hint="eastAsia"/>
          <w:sz w:val="24"/>
          <w:szCs w:val="24"/>
        </w:rPr>
        <w:t>週</w:t>
      </w:r>
      <w:proofErr w:type="gramEnd"/>
      <w:r>
        <w:rPr>
          <w:rFonts w:hint="eastAsia"/>
          <w:sz w:val="24"/>
          <w:szCs w:val="24"/>
        </w:rPr>
        <w:t>實驗發展，花蓮文化創意產業園區作為排戲孵育中心，提供排練場</w:t>
      </w:r>
      <w:proofErr w:type="gramStart"/>
      <w:r>
        <w:rPr>
          <w:rFonts w:hint="eastAsia"/>
          <w:sz w:val="24"/>
          <w:szCs w:val="24"/>
        </w:rPr>
        <w:t>以及</w:t>
      </w:r>
      <w:r w:rsidR="00C95823">
        <w:rPr>
          <w:rFonts w:hint="eastAsia"/>
          <w:sz w:val="24"/>
          <w:szCs w:val="24"/>
        </w:rPr>
        <w:t>釀</w:t>
      </w:r>
      <w:proofErr w:type="gramEnd"/>
      <w:r w:rsidR="00C95823">
        <w:rPr>
          <w:rFonts w:hint="eastAsia"/>
          <w:sz w:val="24"/>
          <w:szCs w:val="24"/>
        </w:rPr>
        <w:t>市集的試演會，排練期間並有東華大學藝創系文化觀光課的同學實習協助行政，宣傳，記錄等工作，終</w:t>
      </w:r>
      <w:r>
        <w:rPr>
          <w:rFonts w:hint="eastAsia"/>
          <w:sz w:val="24"/>
          <w:szCs w:val="24"/>
        </w:rPr>
        <w:t>讓創作者</w:t>
      </w:r>
      <w:r w:rsidR="00BD4766">
        <w:rPr>
          <w:rFonts w:hint="eastAsia"/>
          <w:sz w:val="24"/>
          <w:szCs w:val="24"/>
        </w:rPr>
        <w:t>將日常生活中可見的表演方式，如：說故事、唱歌、算命、跳舞</w:t>
      </w:r>
      <w:r w:rsidR="00A37E55">
        <w:rPr>
          <w:rFonts w:hint="eastAsia"/>
          <w:sz w:val="24"/>
          <w:szCs w:val="24"/>
        </w:rPr>
        <w:t>、玩遊戲等，轉化成各種</w:t>
      </w:r>
      <w:r w:rsidR="0012651F">
        <w:rPr>
          <w:rFonts w:hint="eastAsia"/>
          <w:sz w:val="24"/>
          <w:szCs w:val="24"/>
        </w:rPr>
        <w:t>融入夜市場景、庶民文化、</w:t>
      </w:r>
      <w:r w:rsidR="00A37E55">
        <w:rPr>
          <w:rFonts w:hint="eastAsia"/>
          <w:sz w:val="24"/>
          <w:szCs w:val="24"/>
        </w:rPr>
        <w:t>結合表演者特質與生命故事的一對</w:t>
      </w:r>
      <w:proofErr w:type="gramStart"/>
      <w:r w:rsidR="00A37E55">
        <w:rPr>
          <w:rFonts w:hint="eastAsia"/>
          <w:sz w:val="24"/>
          <w:szCs w:val="24"/>
        </w:rPr>
        <w:t>一</w:t>
      </w:r>
      <w:proofErr w:type="gramEnd"/>
      <w:r w:rsidR="00A37E55">
        <w:rPr>
          <w:rFonts w:hint="eastAsia"/>
          <w:sz w:val="24"/>
          <w:szCs w:val="24"/>
        </w:rPr>
        <w:t>互動演出。</w:t>
      </w:r>
    </w:p>
    <w:p w:rsidR="00AB4BD1" w:rsidRDefault="00AB4BD1" w:rsidP="000428F4">
      <w:pPr>
        <w:pStyle w:val="normal"/>
        <w:rPr>
          <w:rFonts w:hint="eastAsia"/>
          <w:sz w:val="24"/>
          <w:szCs w:val="24"/>
        </w:rPr>
      </w:pPr>
    </w:p>
    <w:p w:rsidR="004709C4" w:rsidRDefault="0012651F" w:rsidP="000428F4">
      <w:pPr>
        <w:pStyle w:val="normal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表演菜單共分為「好深的」、「好聽的」、「好玩的」、「好學的」、「好爽的」五大類，</w:t>
      </w:r>
      <w:r w:rsidR="004D7129">
        <w:rPr>
          <w:rFonts w:hint="eastAsia"/>
          <w:sz w:val="24"/>
          <w:szCs w:val="24"/>
        </w:rPr>
        <w:t>涵蓋各種不同的感官經驗，每道表演價位由</w:t>
      </w:r>
      <w:r w:rsidR="004D7129">
        <w:rPr>
          <w:sz w:val="24"/>
          <w:szCs w:val="24"/>
        </w:rPr>
        <w:t>1</w:t>
      </w:r>
      <w:r w:rsidR="004D7129">
        <w:rPr>
          <w:rFonts w:hint="eastAsia"/>
          <w:sz w:val="24"/>
          <w:szCs w:val="24"/>
        </w:rPr>
        <w:t>元</w:t>
      </w:r>
      <w:r w:rsidR="004D7129">
        <w:rPr>
          <w:sz w:val="24"/>
          <w:szCs w:val="24"/>
        </w:rPr>
        <w:t>-50</w:t>
      </w:r>
      <w:r w:rsidR="004D7129">
        <w:rPr>
          <w:rFonts w:hint="eastAsia"/>
          <w:sz w:val="24"/>
          <w:szCs w:val="24"/>
        </w:rPr>
        <w:t>元不等，其中還有價值</w:t>
      </w:r>
      <w:r w:rsidR="004D7129">
        <w:rPr>
          <w:sz w:val="24"/>
          <w:szCs w:val="24"/>
        </w:rPr>
        <w:t>1000</w:t>
      </w:r>
      <w:r w:rsidR="004D7129">
        <w:rPr>
          <w:rFonts w:hint="eastAsia"/>
          <w:sz w:val="24"/>
          <w:szCs w:val="24"/>
        </w:rPr>
        <w:t>元的「千金難買早知道」</w:t>
      </w:r>
      <w:r w:rsidR="004709C4">
        <w:rPr>
          <w:rFonts w:hint="eastAsia"/>
          <w:sz w:val="24"/>
          <w:szCs w:val="24"/>
        </w:rPr>
        <w:t>內容高度保密</w:t>
      </w:r>
      <w:r w:rsidR="004D7129">
        <w:rPr>
          <w:rFonts w:hint="eastAsia"/>
          <w:sz w:val="24"/>
          <w:szCs w:val="24"/>
        </w:rPr>
        <w:t>，十足挑戰觀眾的好奇心與冒</w:t>
      </w:r>
      <w:r w:rsidR="004D7129">
        <w:rPr>
          <w:rFonts w:hint="eastAsia"/>
          <w:sz w:val="24"/>
          <w:szCs w:val="24"/>
        </w:rPr>
        <w:lastRenderedPageBreak/>
        <w:t>險的勇氣；價值</w:t>
      </w:r>
      <w:r w:rsidR="004D7129">
        <w:rPr>
          <w:sz w:val="24"/>
          <w:szCs w:val="24"/>
        </w:rPr>
        <w:t>100</w:t>
      </w:r>
      <w:r w:rsidR="004D7129">
        <w:rPr>
          <w:rFonts w:hint="eastAsia"/>
          <w:sz w:val="24"/>
          <w:szCs w:val="24"/>
        </w:rPr>
        <w:t>元的「皇上駕到」目前則被公認為「</w:t>
      </w:r>
      <w:proofErr w:type="gramStart"/>
      <w:r w:rsidR="004D7129">
        <w:rPr>
          <w:rFonts w:hint="eastAsia"/>
          <w:sz w:val="24"/>
          <w:szCs w:val="24"/>
        </w:rPr>
        <w:t>最</w:t>
      </w:r>
      <w:proofErr w:type="gramEnd"/>
      <w:r w:rsidR="004D7129">
        <w:rPr>
          <w:rFonts w:hint="eastAsia"/>
          <w:sz w:val="24"/>
          <w:szCs w:val="24"/>
        </w:rPr>
        <w:t>爽」的表演，</w:t>
      </w:r>
      <w:r w:rsidR="004709C4">
        <w:rPr>
          <w:rFonts w:hint="eastAsia"/>
          <w:sz w:val="24"/>
          <w:szCs w:val="24"/>
        </w:rPr>
        <w:t>所有「夜市劇場」的工作人員伏首跪拜向你跪拜，讓觀眾體驗</w:t>
      </w:r>
      <w:r w:rsidR="004709C4">
        <w:rPr>
          <w:sz w:val="24"/>
          <w:szCs w:val="24"/>
        </w:rPr>
        <w:t>30</w:t>
      </w:r>
      <w:r w:rsidR="004709C4">
        <w:rPr>
          <w:rFonts w:hint="eastAsia"/>
          <w:sz w:val="24"/>
          <w:szCs w:val="24"/>
        </w:rPr>
        <w:t>秒當皇帝的威風快感。還有「吃掉你的憂鬱」和「擁抱」等撫慰人心的療</w:t>
      </w:r>
      <w:proofErr w:type="gramStart"/>
      <w:r w:rsidR="004709C4">
        <w:rPr>
          <w:rFonts w:hint="eastAsia"/>
          <w:sz w:val="24"/>
          <w:szCs w:val="24"/>
        </w:rPr>
        <w:t>癒</w:t>
      </w:r>
      <w:proofErr w:type="gramEnd"/>
      <w:r w:rsidR="004709C4">
        <w:rPr>
          <w:rFonts w:hint="eastAsia"/>
          <w:sz w:val="24"/>
          <w:szCs w:val="24"/>
        </w:rPr>
        <w:t>系互動演出，及娛樂效果十足的遊戲行表演「人體卡拉</w:t>
      </w:r>
      <w:r w:rsidR="004709C4">
        <w:rPr>
          <w:sz w:val="24"/>
          <w:szCs w:val="24"/>
        </w:rPr>
        <w:t>OK</w:t>
      </w:r>
      <w:r w:rsidR="004709C4">
        <w:rPr>
          <w:rFonts w:hint="eastAsia"/>
          <w:sz w:val="24"/>
          <w:szCs w:val="24"/>
        </w:rPr>
        <w:t>」、「快打旋風夜市版」等你來體驗。</w:t>
      </w:r>
    </w:p>
    <w:p w:rsidR="004709C4" w:rsidRDefault="004709C4" w:rsidP="000428F4">
      <w:pPr>
        <w:pStyle w:val="normal"/>
        <w:rPr>
          <w:rFonts w:hint="eastAsia"/>
          <w:sz w:val="24"/>
          <w:szCs w:val="24"/>
        </w:rPr>
      </w:pPr>
    </w:p>
    <w:p w:rsidR="000428F4" w:rsidRPr="002D144E" w:rsidRDefault="004709C4" w:rsidP="000428F4">
      <w:pPr>
        <w:pStyle w:val="normal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「夜市劇場」一連五天在花蓮自強夜市駐點演出，詳情請洽「原型樂園」官方</w:t>
      </w:r>
      <w:proofErr w:type="gramStart"/>
      <w:r>
        <w:rPr>
          <w:rFonts w:hint="eastAsia"/>
          <w:sz w:val="24"/>
          <w:szCs w:val="24"/>
        </w:rPr>
        <w:t>臉書或</w:t>
      </w:r>
      <w:r w:rsidR="000428F4" w:rsidRPr="002D144E">
        <w:rPr>
          <w:rFonts w:hint="eastAsia"/>
          <w:sz w:val="24"/>
          <w:szCs w:val="24"/>
        </w:rPr>
        <w:t>官網</w:t>
      </w:r>
      <w:proofErr w:type="gramEnd"/>
      <w:r w:rsidR="000428F4" w:rsidRPr="002D144E">
        <w:rPr>
          <w:rFonts w:hint="eastAsia"/>
          <w:sz w:val="24"/>
          <w:szCs w:val="24"/>
        </w:rPr>
        <w:t>：</w:t>
      </w:r>
      <w:r w:rsidR="000428F4" w:rsidRPr="002D144E">
        <w:rPr>
          <w:sz w:val="24"/>
          <w:szCs w:val="24"/>
        </w:rPr>
        <w:t>http://www.prototypeparadise.com</w:t>
      </w:r>
    </w:p>
    <w:p w:rsidR="000428F4" w:rsidRDefault="000428F4" w:rsidP="000428F4">
      <w:pPr>
        <w:pStyle w:val="normal"/>
      </w:pPr>
    </w:p>
    <w:p w:rsidR="000428F4" w:rsidRDefault="000428F4" w:rsidP="000428F4">
      <w:pPr>
        <w:pStyle w:val="normal"/>
        <w:spacing w:line="360" w:lineRule="auto"/>
      </w:pPr>
      <w:r>
        <w:rPr>
          <w:color w:val="141823"/>
          <w:sz w:val="28"/>
          <w:highlight w:val="white"/>
        </w:rPr>
        <w:t>-----------------------------------------------------------------------------------------</w:t>
      </w:r>
      <w:r>
        <w:rPr>
          <w:color w:val="141823"/>
          <w:sz w:val="28"/>
          <w:highlight w:val="white"/>
        </w:rPr>
        <w:br/>
      </w:r>
      <w:r>
        <w:rPr>
          <w:color w:val="141823"/>
          <w:sz w:val="28"/>
          <w:highlight w:val="white"/>
        </w:rPr>
        <w:t>夜市劇場</w:t>
      </w:r>
      <w:r>
        <w:rPr>
          <w:color w:val="141823"/>
          <w:sz w:val="28"/>
          <w:highlight w:val="white"/>
        </w:rPr>
        <w:t xml:space="preserve"> Night Market Theatre</w:t>
      </w:r>
    </w:p>
    <w:p w:rsidR="000428F4" w:rsidRDefault="000428F4" w:rsidP="000428F4">
      <w:pPr>
        <w:pStyle w:val="normal"/>
        <w:spacing w:before="180"/>
      </w:pPr>
      <w:r>
        <w:rPr>
          <w:sz w:val="24"/>
          <w:highlight w:val="white"/>
        </w:rPr>
        <w:t>2014</w:t>
      </w:r>
      <w:r>
        <w:rPr>
          <w:sz w:val="24"/>
          <w:highlight w:val="white"/>
        </w:rPr>
        <w:t>年</w:t>
      </w:r>
      <w:r>
        <w:rPr>
          <w:sz w:val="24"/>
          <w:highlight w:val="white"/>
        </w:rPr>
        <w:t>11</w:t>
      </w:r>
      <w:r>
        <w:rPr>
          <w:sz w:val="24"/>
          <w:highlight w:val="white"/>
        </w:rPr>
        <w:t>月</w:t>
      </w:r>
      <w:r>
        <w:rPr>
          <w:sz w:val="24"/>
          <w:highlight w:val="white"/>
        </w:rPr>
        <w:t>11</w:t>
      </w:r>
      <w:r>
        <w:rPr>
          <w:sz w:val="24"/>
          <w:highlight w:val="white"/>
        </w:rPr>
        <w:t>日（二）</w:t>
      </w:r>
      <w:r>
        <w:rPr>
          <w:sz w:val="24"/>
          <w:highlight w:val="white"/>
        </w:rPr>
        <w:t>~ 15</w:t>
      </w:r>
      <w:r>
        <w:rPr>
          <w:sz w:val="24"/>
          <w:highlight w:val="white"/>
        </w:rPr>
        <w:t>日（六），每晚</w:t>
      </w:r>
      <w:r>
        <w:rPr>
          <w:sz w:val="24"/>
          <w:highlight w:val="white"/>
        </w:rPr>
        <w:t>18:30~22:00</w:t>
      </w:r>
    </w:p>
    <w:p w:rsidR="000428F4" w:rsidRDefault="000428F4" w:rsidP="000428F4">
      <w:pPr>
        <w:pStyle w:val="normal"/>
        <w:spacing w:before="180"/>
      </w:pPr>
      <w:r>
        <w:rPr>
          <w:sz w:val="24"/>
          <w:highlight w:val="white"/>
        </w:rPr>
        <w:t>花蓮自強夜市（花蓮縣吉安鄉自強路與和平路交叉口）</w:t>
      </w:r>
    </w:p>
    <w:p w:rsidR="000428F4" w:rsidRDefault="000428F4" w:rsidP="000428F4">
      <w:pPr>
        <w:pStyle w:val="normal"/>
        <w:spacing w:line="360" w:lineRule="auto"/>
      </w:pPr>
    </w:p>
    <w:p w:rsidR="000428F4" w:rsidRDefault="000428F4" w:rsidP="000428F4">
      <w:pPr>
        <w:pStyle w:val="normal"/>
        <w:spacing w:line="360" w:lineRule="auto"/>
      </w:pPr>
      <w:r>
        <w:rPr>
          <w:sz w:val="24"/>
        </w:rPr>
        <w:t>主辦製作：原型樂園</w:t>
      </w:r>
    </w:p>
    <w:p w:rsidR="000428F4" w:rsidRDefault="000428F4" w:rsidP="000428F4">
      <w:pPr>
        <w:pStyle w:val="normal"/>
        <w:spacing w:line="360" w:lineRule="auto"/>
      </w:pPr>
      <w:r>
        <w:rPr>
          <w:sz w:val="24"/>
        </w:rPr>
        <w:t>藝術總監：約書亞</w:t>
      </w:r>
      <w:proofErr w:type="gramStart"/>
      <w:r>
        <w:rPr>
          <w:rFonts w:ascii="Bordeaux Roman Bold LET" w:hAnsi="Bordeaux Roman Bold LET" w:cs="Bordeaux Roman Bold LET"/>
          <w:sz w:val="24"/>
        </w:rPr>
        <w:t>‧</w:t>
      </w:r>
      <w:proofErr w:type="gramEnd"/>
      <w:r>
        <w:rPr>
          <w:sz w:val="24"/>
        </w:rPr>
        <w:t>沙發兒</w:t>
      </w:r>
    </w:p>
    <w:p w:rsidR="000428F4" w:rsidRDefault="000428F4" w:rsidP="000428F4">
      <w:pPr>
        <w:pStyle w:val="normal"/>
        <w:spacing w:line="360" w:lineRule="auto"/>
      </w:pPr>
      <w:r>
        <w:rPr>
          <w:sz w:val="24"/>
        </w:rPr>
        <w:t>聯合策展：</w:t>
      </w:r>
      <w:proofErr w:type="gramStart"/>
      <w:r>
        <w:rPr>
          <w:sz w:val="24"/>
        </w:rPr>
        <w:t>貢幼穎、</w:t>
      </w:r>
      <w:proofErr w:type="gramEnd"/>
      <w:r>
        <w:rPr>
          <w:sz w:val="24"/>
        </w:rPr>
        <w:t>秦嘉</w:t>
      </w:r>
      <w:proofErr w:type="gramStart"/>
      <w:r>
        <w:rPr>
          <w:sz w:val="24"/>
        </w:rPr>
        <w:t>嫄</w:t>
      </w:r>
      <w:proofErr w:type="gramEnd"/>
    </w:p>
    <w:p w:rsidR="000428F4" w:rsidRDefault="000428F4" w:rsidP="000428F4">
      <w:pPr>
        <w:pStyle w:val="normal"/>
        <w:spacing w:line="360" w:lineRule="auto"/>
      </w:pPr>
      <w:r>
        <w:rPr>
          <w:sz w:val="24"/>
        </w:rPr>
        <w:t>共同創作表演：</w:t>
      </w:r>
      <w:proofErr w:type="spellStart"/>
      <w:r>
        <w:rPr>
          <w:sz w:val="24"/>
        </w:rPr>
        <w:t>Qaisul</w:t>
      </w:r>
      <w:proofErr w:type="spellEnd"/>
      <w:r>
        <w:rPr>
          <w:sz w:val="24"/>
        </w:rPr>
        <w:t>林仰民</w:t>
      </w:r>
      <w:r>
        <w:rPr>
          <w:sz w:val="24"/>
        </w:rPr>
        <w:t>(</w:t>
      </w:r>
      <w:r>
        <w:rPr>
          <w:sz w:val="24"/>
        </w:rPr>
        <w:t>搖滾樂</w:t>
      </w:r>
      <w:r>
        <w:rPr>
          <w:sz w:val="24"/>
        </w:rPr>
        <w:t>)</w:t>
      </w:r>
      <w:r>
        <w:rPr>
          <w:sz w:val="24"/>
        </w:rPr>
        <w:t>、安原良</w:t>
      </w:r>
      <w:r>
        <w:rPr>
          <w:sz w:val="24"/>
        </w:rPr>
        <w:t>(</w:t>
      </w:r>
      <w:r>
        <w:rPr>
          <w:sz w:val="24"/>
        </w:rPr>
        <w:t>演員</w:t>
      </w:r>
      <w:r>
        <w:rPr>
          <w:sz w:val="24"/>
        </w:rPr>
        <w:t>)</w:t>
      </w:r>
      <w:r>
        <w:rPr>
          <w:sz w:val="24"/>
        </w:rPr>
        <w:t>、江源祥</w:t>
      </w:r>
      <w:r>
        <w:rPr>
          <w:sz w:val="24"/>
        </w:rPr>
        <w:t>(</w:t>
      </w:r>
      <w:r>
        <w:rPr>
          <w:sz w:val="24"/>
        </w:rPr>
        <w:t>行為表演</w:t>
      </w:r>
      <w:r>
        <w:rPr>
          <w:sz w:val="24"/>
        </w:rPr>
        <w:t>)</w:t>
      </w:r>
      <w:r>
        <w:rPr>
          <w:sz w:val="24"/>
        </w:rPr>
        <w:t>、吳政樺</w:t>
      </w:r>
      <w:r>
        <w:rPr>
          <w:sz w:val="24"/>
        </w:rPr>
        <w:t>(</w:t>
      </w:r>
      <w:r>
        <w:rPr>
          <w:sz w:val="24"/>
        </w:rPr>
        <w:t>文字工作</w:t>
      </w:r>
      <w:r>
        <w:rPr>
          <w:sz w:val="24"/>
        </w:rPr>
        <w:t>)</w:t>
      </w:r>
      <w:r>
        <w:rPr>
          <w:sz w:val="24"/>
        </w:rPr>
        <w:t>、張吉米</w:t>
      </w:r>
      <w:r>
        <w:rPr>
          <w:sz w:val="24"/>
        </w:rPr>
        <w:t>(</w:t>
      </w:r>
      <w:r>
        <w:rPr>
          <w:sz w:val="24"/>
        </w:rPr>
        <w:t>導演</w:t>
      </w:r>
      <w:r>
        <w:rPr>
          <w:sz w:val="24"/>
        </w:rPr>
        <w:t>)</w:t>
      </w:r>
      <w:r>
        <w:rPr>
          <w:sz w:val="24"/>
        </w:rPr>
        <w:t>、莊慕華</w:t>
      </w:r>
      <w:r>
        <w:rPr>
          <w:sz w:val="24"/>
        </w:rPr>
        <w:t>(</w:t>
      </w:r>
      <w:r>
        <w:rPr>
          <w:sz w:val="24"/>
        </w:rPr>
        <w:t>社運音樂</w:t>
      </w:r>
      <w:r>
        <w:rPr>
          <w:sz w:val="24"/>
        </w:rPr>
        <w:t>)</w:t>
      </w:r>
      <w:r>
        <w:rPr>
          <w:sz w:val="24"/>
        </w:rPr>
        <w:t>、曾恕涵</w:t>
      </w:r>
      <w:r>
        <w:rPr>
          <w:sz w:val="24"/>
        </w:rPr>
        <w:t>(</w:t>
      </w:r>
      <w:r>
        <w:rPr>
          <w:sz w:val="24"/>
        </w:rPr>
        <w:t>導演</w:t>
      </w:r>
      <w:r>
        <w:rPr>
          <w:sz w:val="24"/>
        </w:rPr>
        <w:t>)</w:t>
      </w:r>
      <w:r>
        <w:rPr>
          <w:sz w:val="24"/>
        </w:rPr>
        <w:t>、蕭於勤</w:t>
      </w:r>
      <w:r>
        <w:rPr>
          <w:sz w:val="24"/>
        </w:rPr>
        <w:t>(</w:t>
      </w:r>
      <w:r w:rsidR="00145326">
        <w:rPr>
          <w:rFonts w:hint="eastAsia"/>
          <w:sz w:val="24"/>
        </w:rPr>
        <w:t>應用戲劇</w:t>
      </w:r>
      <w:r>
        <w:rPr>
          <w:sz w:val="24"/>
        </w:rPr>
        <w:t>)</w:t>
      </w:r>
    </w:p>
    <w:p w:rsidR="000428F4" w:rsidRDefault="000428F4" w:rsidP="000428F4">
      <w:pPr>
        <w:pStyle w:val="normal"/>
      </w:pPr>
    </w:p>
    <w:p w:rsidR="000428F4" w:rsidRDefault="000428F4" w:rsidP="000428F4">
      <w:pPr>
        <w:pStyle w:val="normal"/>
      </w:pPr>
      <w:r>
        <w:rPr>
          <w:color w:val="141823"/>
          <w:sz w:val="28"/>
          <w:highlight w:val="white"/>
        </w:rPr>
        <w:t>-----------------------------------------------------------------------------------------</w:t>
      </w:r>
    </w:p>
    <w:p w:rsidR="000428F4" w:rsidRDefault="000428F4" w:rsidP="000428F4">
      <w:pPr>
        <w:pStyle w:val="normal"/>
        <w:widowControl w:val="0"/>
        <w:spacing w:before="180" w:line="240" w:lineRule="auto"/>
      </w:pPr>
      <w:r>
        <w:rPr>
          <w:rFonts w:ascii="標楷體" w:eastAsia="標楷體" w:hAnsi="標楷體" w:cs="標楷體"/>
          <w:sz w:val="28"/>
          <w:highlight w:val="white"/>
        </w:rPr>
        <w:t>英國鬼才藝術家</w:t>
      </w:r>
      <w:proofErr w:type="gramStart"/>
      <w:r>
        <w:rPr>
          <w:rFonts w:ascii="標楷體" w:eastAsia="標楷體" w:hAnsi="標楷體" w:cs="標楷體"/>
          <w:sz w:val="28"/>
          <w:highlight w:val="white"/>
        </w:rPr>
        <w:t>—</w:t>
      </w:r>
      <w:proofErr w:type="gramEnd"/>
      <w:r>
        <w:rPr>
          <w:rFonts w:ascii="標楷體" w:eastAsia="標楷體" w:hAnsi="標楷體" w:cs="標楷體"/>
          <w:sz w:val="28"/>
          <w:highlight w:val="white"/>
        </w:rPr>
        <w:t xml:space="preserve">  </w:t>
      </w:r>
      <w:r>
        <w:rPr>
          <w:sz w:val="28"/>
          <w:highlight w:val="white"/>
        </w:rPr>
        <w:t>約書亞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沙發兒</w:t>
      </w:r>
      <w:r>
        <w:rPr>
          <w:sz w:val="28"/>
          <w:highlight w:val="white"/>
        </w:rPr>
        <w:t xml:space="preserve"> Joshua </w:t>
      </w:r>
      <w:proofErr w:type="spellStart"/>
      <w:r>
        <w:rPr>
          <w:sz w:val="28"/>
          <w:highlight w:val="white"/>
        </w:rPr>
        <w:t>Sofaer</w:t>
      </w:r>
      <w:proofErr w:type="spellEnd"/>
      <w:r>
        <w:rPr>
          <w:sz w:val="28"/>
          <w:highlight w:val="white"/>
        </w:rPr>
        <w:t xml:space="preserve">  </w:t>
      </w:r>
      <w:r>
        <w:rPr>
          <w:sz w:val="28"/>
          <w:highlight w:val="white"/>
        </w:rPr>
        <w:t>簡介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br/>
      </w:r>
      <w:r>
        <w:rPr>
          <w:rFonts w:ascii="標楷體" w:eastAsia="標楷體" w:hAnsi="標楷體" w:cs="標楷體"/>
          <w:i/>
          <w:color w:val="CC0000"/>
          <w:sz w:val="24"/>
          <w:highlight w:val="white"/>
        </w:rPr>
        <w:t>「我的目標是將公眾參與帶入藝術創作,無論是高質感的藝文活動、表演,或是展覽。我想藉著藝術,讓世界對人們</w:t>
      </w:r>
      <w:proofErr w:type="gramStart"/>
      <w:r>
        <w:rPr>
          <w:rFonts w:ascii="標楷體" w:eastAsia="標楷體" w:hAnsi="標楷體" w:cs="標楷體"/>
          <w:i/>
          <w:color w:val="CC0000"/>
          <w:sz w:val="24"/>
          <w:highlight w:val="white"/>
        </w:rPr>
        <w:t>來說是充滿</w:t>
      </w:r>
      <w:proofErr w:type="gramEnd"/>
      <w:r>
        <w:rPr>
          <w:rFonts w:ascii="標楷體" w:eastAsia="標楷體" w:hAnsi="標楷體" w:cs="標楷體"/>
          <w:i/>
          <w:color w:val="CC0000"/>
          <w:sz w:val="24"/>
          <w:highlight w:val="white"/>
        </w:rPr>
        <w:t xml:space="preserve">潛力的地方,讓人們成為更積極的社會公民。」 </w:t>
      </w:r>
      <w:proofErr w:type="gramStart"/>
      <w:r>
        <w:rPr>
          <w:rFonts w:ascii="標楷體" w:eastAsia="標楷體" w:hAnsi="標楷體" w:cs="標楷體"/>
          <w:i/>
          <w:color w:val="CC0000"/>
          <w:sz w:val="24"/>
          <w:highlight w:val="white"/>
        </w:rPr>
        <w:t>——</w:t>
      </w:r>
      <w:proofErr w:type="gramEnd"/>
      <w:r>
        <w:rPr>
          <w:rFonts w:ascii="標楷體" w:eastAsia="標楷體" w:hAnsi="標楷體" w:cs="標楷體"/>
          <w:i/>
          <w:color w:val="CC0000"/>
          <w:sz w:val="24"/>
          <w:highlight w:val="white"/>
        </w:rPr>
        <w:t xml:space="preserve"> </w:t>
      </w:r>
      <w:r>
        <w:rPr>
          <w:rFonts w:ascii="標楷體" w:eastAsia="標楷體" w:hAnsi="標楷體" w:cs="標楷體"/>
          <w:color w:val="CC0000"/>
          <w:sz w:val="24"/>
          <w:highlight w:val="white"/>
        </w:rPr>
        <w:t>約書亞.沙發兒</w:t>
      </w:r>
      <w:r>
        <w:rPr>
          <w:rFonts w:ascii="標楷體" w:eastAsia="標楷體" w:hAnsi="標楷體" w:cs="標楷體"/>
          <w:color w:val="CC0000"/>
          <w:sz w:val="24"/>
          <w:highlight w:val="white"/>
        </w:rPr>
        <w:br/>
      </w:r>
    </w:p>
    <w:p w:rsidR="000428F4" w:rsidRDefault="000428F4" w:rsidP="000428F4">
      <w:pPr>
        <w:pStyle w:val="normal"/>
        <w:widowControl w:val="0"/>
        <w:spacing w:before="180" w:line="240" w:lineRule="auto"/>
      </w:pPr>
      <w:r>
        <w:rPr>
          <w:sz w:val="24"/>
        </w:rPr>
        <w:t>他將伯明罕地方居民的名字作成巨大的發光裝置；他在舊金山把整座城市變成藏寶圖讓觀眾翻找線索與答案；他讓英國新堡一戶戶人家打開大門，邀請陌生人參觀日常起居分享作品；葡萄牙波多的街道因為他的藝術行動而重新命名；在倫敦，他邀請民眾走進博物館做垃圾分類，把垃圾變成藝術品。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>屬於日常又顛覆日常，約書亞</w:t>
      </w:r>
      <w:proofErr w:type="gramStart"/>
      <w:r>
        <w:rPr>
          <w:rFonts w:ascii="Bordeaux Roman Bold LET" w:hAnsi="Bordeaux Roman Bold LET" w:cs="Bordeaux Roman Bold LET"/>
          <w:sz w:val="24"/>
        </w:rPr>
        <w:t>‧</w:t>
      </w:r>
      <w:proofErr w:type="gramEnd"/>
      <w:r>
        <w:rPr>
          <w:sz w:val="24"/>
        </w:rPr>
        <w:t>沙發兒的創作總與在地連結，與民眾合作，</w:t>
      </w:r>
      <w:proofErr w:type="gramStart"/>
      <w:r>
        <w:rPr>
          <w:sz w:val="24"/>
        </w:rPr>
        <w:t>一</w:t>
      </w:r>
      <w:proofErr w:type="gramEnd"/>
      <w:r>
        <w:rPr>
          <w:sz w:val="24"/>
        </w:rPr>
        <w:t>出手便製造無限驚喜，翻轉各種展覽與表演的既定公式，創造公眾與</w:t>
      </w:r>
      <w:proofErr w:type="gramStart"/>
      <w:r>
        <w:rPr>
          <w:sz w:val="24"/>
        </w:rPr>
        <w:t>藝術間新的</w:t>
      </w:r>
      <w:proofErr w:type="gramEnd"/>
      <w:r>
        <w:rPr>
          <w:sz w:val="24"/>
        </w:rPr>
        <w:t>互動關係。集視覺藝術家、策展人、導演與表演者於一身，他的創作獲國際藝壇高度肯定，合作對象包括：英國泰特現代美術館（</w:t>
      </w:r>
      <w:r>
        <w:rPr>
          <w:sz w:val="24"/>
        </w:rPr>
        <w:t>Tate Modern</w:t>
      </w:r>
      <w:r>
        <w:rPr>
          <w:sz w:val="24"/>
        </w:rPr>
        <w:t>）、英國科學博物館（</w:t>
      </w:r>
      <w:r>
        <w:rPr>
          <w:sz w:val="24"/>
        </w:rPr>
        <w:t>Science Museum</w:t>
      </w:r>
      <w:r>
        <w:rPr>
          <w:sz w:val="24"/>
        </w:rPr>
        <w:t>）、愛丁堡藝術節（</w:t>
      </w:r>
      <w:r>
        <w:rPr>
          <w:sz w:val="24"/>
        </w:rPr>
        <w:t>Edinburgh Festival</w:t>
      </w:r>
      <w:r>
        <w:rPr>
          <w:sz w:val="24"/>
        </w:rPr>
        <w:t>）、德國柏林</w:t>
      </w:r>
      <w:r>
        <w:rPr>
          <w:sz w:val="24"/>
        </w:rPr>
        <w:t>HAU</w:t>
      </w:r>
      <w:r>
        <w:rPr>
          <w:sz w:val="24"/>
        </w:rPr>
        <w:t>劇場、瑞典人民歌劇院（</w:t>
      </w:r>
      <w:proofErr w:type="spellStart"/>
      <w:r>
        <w:rPr>
          <w:sz w:val="24"/>
        </w:rPr>
        <w:t>Folkoperan</w:t>
      </w:r>
      <w:proofErr w:type="spellEnd"/>
      <w:r>
        <w:rPr>
          <w:sz w:val="24"/>
        </w:rPr>
        <w:t>）等，並入圍芬蘭反當代藝術節</w:t>
      </w:r>
      <w:r>
        <w:rPr>
          <w:sz w:val="24"/>
        </w:rPr>
        <w:t>(ANTI-Contemporary Art Festival</w:t>
      </w:r>
      <w:proofErr w:type="gramStart"/>
      <w:r>
        <w:rPr>
          <w:sz w:val="24"/>
        </w:rPr>
        <w:t>）</w:t>
      </w:r>
      <w:proofErr w:type="gramEnd"/>
      <w:r>
        <w:rPr>
          <w:sz w:val="24"/>
        </w:rPr>
        <w:t>第一屆「國際即場藝術獎」。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>重要學經歷：</w:t>
      </w:r>
    </w:p>
    <w:p w:rsidR="000428F4" w:rsidRDefault="000428F4" w:rsidP="000428F4">
      <w:pPr>
        <w:pStyle w:val="normal"/>
        <w:widowControl w:val="0"/>
        <w:spacing w:before="180" w:line="240" w:lineRule="auto"/>
      </w:pPr>
      <w:r>
        <w:rPr>
          <w:sz w:val="24"/>
        </w:rPr>
        <w:t>大學就讀於英國布里斯托大學</w:t>
      </w:r>
      <w:r>
        <w:rPr>
          <w:sz w:val="24"/>
        </w:rPr>
        <w:t>(Bristol University)</w:t>
      </w:r>
      <w:r>
        <w:rPr>
          <w:sz w:val="24"/>
        </w:rPr>
        <w:t>的戲劇及英文系，取得倫敦中央聖馬丁學院</w:t>
      </w:r>
      <w:r>
        <w:rPr>
          <w:sz w:val="24"/>
        </w:rPr>
        <w:t>(Central Saint Martins College of Art &amp; Design)</w:t>
      </w:r>
      <w:r>
        <w:rPr>
          <w:sz w:val="24"/>
        </w:rPr>
        <w:t>的視覺藝術碩士，接著在達丁頓藝術學院</w:t>
      </w:r>
      <w:r>
        <w:rPr>
          <w:sz w:val="24"/>
        </w:rPr>
        <w:t>(</w:t>
      </w:r>
      <w:proofErr w:type="spellStart"/>
      <w:r>
        <w:rPr>
          <w:sz w:val="24"/>
        </w:rPr>
        <w:t>Dartington</w:t>
      </w:r>
      <w:proofErr w:type="spellEnd"/>
      <w:r>
        <w:rPr>
          <w:sz w:val="24"/>
        </w:rPr>
        <w:t xml:space="preserve"> College of Arts)</w:t>
      </w:r>
      <w:r>
        <w:rPr>
          <w:sz w:val="24"/>
        </w:rPr>
        <w:t>獲得博士。他是英國</w:t>
      </w:r>
      <w:proofErr w:type="gramStart"/>
      <w:r>
        <w:rPr>
          <w:sz w:val="24"/>
        </w:rPr>
        <w:t>最</w:t>
      </w:r>
      <w:proofErr w:type="gramEnd"/>
      <w:r>
        <w:rPr>
          <w:sz w:val="24"/>
        </w:rPr>
        <w:t>高額獎金的鼓勵參與藝術獎項「創造藝術獎」</w:t>
      </w:r>
      <w:r>
        <w:rPr>
          <w:sz w:val="24"/>
        </w:rPr>
        <w:t>(CREATE Art Award)</w:t>
      </w:r>
      <w:r>
        <w:rPr>
          <w:sz w:val="24"/>
        </w:rPr>
        <w:t>第一屆獲獎人，也是著名的克羅爾領袖計畫的第一位藝術家會員</w:t>
      </w:r>
      <w:r>
        <w:rPr>
          <w:sz w:val="24"/>
        </w:rPr>
        <w:t xml:space="preserve">(2010/11 </w:t>
      </w:r>
      <w:proofErr w:type="spellStart"/>
      <w:r>
        <w:rPr>
          <w:sz w:val="24"/>
        </w:rPr>
        <w:t>Clore</w:t>
      </w:r>
      <w:proofErr w:type="spellEnd"/>
      <w:r>
        <w:rPr>
          <w:sz w:val="24"/>
        </w:rPr>
        <w:t xml:space="preserve"> Leadership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)</w:t>
      </w:r>
      <w:r>
        <w:rPr>
          <w:sz w:val="24"/>
        </w:rPr>
        <w:t>。</w:t>
      </w:r>
      <w:r>
        <w:rPr>
          <w:sz w:val="24"/>
        </w:rPr>
        <w:br/>
      </w:r>
    </w:p>
    <w:p w:rsidR="000428F4" w:rsidRDefault="000428F4" w:rsidP="000428F4">
      <w:pPr>
        <w:pStyle w:val="normal"/>
        <w:widowControl w:val="0"/>
        <w:spacing w:before="180" w:line="240" w:lineRule="auto"/>
      </w:pPr>
      <w:r>
        <w:rPr>
          <w:sz w:val="24"/>
        </w:rPr>
        <w:t>沙發兒以英國為發跡地，十多年來為世界各地不同城市或小鎮，策劃了許多互動工作坊及藝術創作，例如在倫敦泰特現代美術館的《拾荒者》</w:t>
      </w:r>
      <w:r>
        <w:rPr>
          <w:sz w:val="24"/>
        </w:rPr>
        <w:t>(Scavengers)</w:t>
      </w:r>
      <w:r>
        <w:rPr>
          <w:sz w:val="24"/>
        </w:rPr>
        <w:t>，之後同一模式還遠征至舊金山、愛丁堡和德國與不同在地脈絡合作；在葡萄牙《街活起來》</w:t>
      </w:r>
      <w:r>
        <w:rPr>
          <w:sz w:val="24"/>
        </w:rPr>
        <w:t>(</w:t>
      </w:r>
      <w:proofErr w:type="spellStart"/>
      <w:r>
        <w:rPr>
          <w:sz w:val="24"/>
        </w:rPr>
        <w:t>Viver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Rua</w:t>
      </w:r>
      <w:proofErr w:type="spellEnd"/>
      <w:r>
        <w:rPr>
          <w:sz w:val="24"/>
        </w:rPr>
        <w:t>)</w:t>
      </w:r>
      <w:r>
        <w:rPr>
          <w:sz w:val="24"/>
        </w:rPr>
        <w:t>，長達兩年與當地政府以及居民的合作，試圖重新為街道命名，且是以無名之人；而</w:t>
      </w:r>
      <w:r>
        <w:rPr>
          <w:sz w:val="24"/>
        </w:rPr>
        <w:t>2010</w:t>
      </w:r>
      <w:r>
        <w:rPr>
          <w:sz w:val="24"/>
        </w:rPr>
        <w:t>年與</w:t>
      </w:r>
      <w:r>
        <w:rPr>
          <w:sz w:val="24"/>
        </w:rPr>
        <w:t>Welcome Trust</w:t>
      </w:r>
      <w:r>
        <w:rPr>
          <w:sz w:val="24"/>
        </w:rPr>
        <w:t>及倫敦大學合作的《物件擷取》</w:t>
      </w:r>
      <w:r>
        <w:rPr>
          <w:sz w:val="24"/>
        </w:rPr>
        <w:t>(Object Retrieval)</w:t>
      </w:r>
      <w:r>
        <w:rPr>
          <w:sz w:val="24"/>
        </w:rPr>
        <w:t>，獲得當年度傑出作品的入圍</w:t>
      </w:r>
      <w:r>
        <w:rPr>
          <w:sz w:val="24"/>
        </w:rPr>
        <w:t>(2010 Museum &amp; Heritage Award for Excellence)</w:t>
      </w:r>
      <w:r>
        <w:rPr>
          <w:sz w:val="24"/>
        </w:rPr>
        <w:t>。</w:t>
      </w:r>
      <w:r>
        <w:rPr>
          <w:sz w:val="24"/>
        </w:rPr>
        <w:t>2009</w:t>
      </w:r>
      <w:r>
        <w:rPr>
          <w:sz w:val="24"/>
        </w:rPr>
        <w:t>《根入土地》</w:t>
      </w:r>
      <w:r>
        <w:rPr>
          <w:sz w:val="24"/>
        </w:rPr>
        <w:t>(Rooted in the Earth)</w:t>
      </w:r>
      <w:r>
        <w:rPr>
          <w:sz w:val="24"/>
        </w:rPr>
        <w:t>獲創作藝術獎</w:t>
      </w:r>
      <w:r>
        <w:rPr>
          <w:sz w:val="24"/>
        </w:rPr>
        <w:t>(Bank of America CREATE Art Award)</w:t>
      </w:r>
      <w:r>
        <w:rPr>
          <w:sz w:val="24"/>
        </w:rPr>
        <w:t>。</w:t>
      </w:r>
      <w:r>
        <w:rPr>
          <w:sz w:val="24"/>
        </w:rPr>
        <w:t>2012</w:t>
      </w:r>
      <w:r>
        <w:rPr>
          <w:sz w:val="24"/>
        </w:rPr>
        <w:t>年與瑞典人民歌劇院合作指導聲樂家到府演唱的個人化表演《歌劇居家照護》</w:t>
      </w:r>
      <w:r>
        <w:rPr>
          <w:sz w:val="24"/>
        </w:rPr>
        <w:t>(</w:t>
      </w:r>
      <w:proofErr w:type="spellStart"/>
      <w:r>
        <w:rPr>
          <w:sz w:val="24"/>
        </w:rPr>
        <w:t>Operahjälpen</w:t>
      </w:r>
      <w:proofErr w:type="spellEnd"/>
      <w:r>
        <w:rPr>
          <w:sz w:val="24"/>
        </w:rPr>
        <w:t>)</w:t>
      </w:r>
      <w:r>
        <w:rPr>
          <w:sz w:val="24"/>
        </w:rPr>
        <w:t>。</w:t>
      </w:r>
      <w:r>
        <w:rPr>
          <w:sz w:val="24"/>
        </w:rPr>
        <w:t>2014</w:t>
      </w:r>
      <w:r>
        <w:rPr>
          <w:sz w:val="24"/>
        </w:rPr>
        <w:t>春天，他</w:t>
      </w:r>
      <w:r>
        <w:rPr>
          <w:sz w:val="24"/>
        </w:rPr>
        <w:lastRenderedPageBreak/>
        <w:t>在斯德哥爾摩執導</w:t>
      </w:r>
      <w:proofErr w:type="gramStart"/>
      <w:r>
        <w:rPr>
          <w:sz w:val="24"/>
        </w:rPr>
        <w:t>一齣</w:t>
      </w:r>
      <w:proofErr w:type="gramEnd"/>
      <w:r>
        <w:rPr>
          <w:sz w:val="24"/>
        </w:rPr>
        <w:t>新版本的巴赫《馬太受難曲》</w:t>
      </w:r>
      <w:r>
        <w:rPr>
          <w:sz w:val="24"/>
        </w:rPr>
        <w:t>(St Matthew Passion)</w:t>
      </w:r>
      <w:r>
        <w:rPr>
          <w:sz w:val="24"/>
        </w:rPr>
        <w:t>舞台演出，獲得評論家一致好評。</w:t>
      </w:r>
    </w:p>
    <w:p w:rsidR="000428F4" w:rsidRDefault="000428F4" w:rsidP="000428F4">
      <w:pPr>
        <w:pStyle w:val="normal"/>
        <w:widowControl w:val="0"/>
        <w:spacing w:before="180" w:line="240" w:lineRule="auto"/>
      </w:pPr>
    </w:p>
    <w:p w:rsidR="000428F4" w:rsidRDefault="000428F4" w:rsidP="000428F4">
      <w:pPr>
        <w:pStyle w:val="normal"/>
        <w:widowControl w:val="0"/>
        <w:spacing w:before="180" w:line="240" w:lineRule="auto"/>
      </w:pPr>
      <w:r>
        <w:rPr>
          <w:sz w:val="24"/>
        </w:rPr>
        <w:t>沙發兒在世界各地所激發的參與式創作，主題廣泛：從移民</w:t>
      </w:r>
      <w:r>
        <w:rPr>
          <w:sz w:val="24"/>
        </w:rPr>
        <w:t>(</w:t>
      </w:r>
      <w:r>
        <w:rPr>
          <w:sz w:val="24"/>
        </w:rPr>
        <w:t>英國</w:t>
      </w:r>
      <w:r>
        <w:rPr>
          <w:sz w:val="24"/>
        </w:rPr>
        <w:t>,Cheltenham Literature Festival)</w:t>
      </w:r>
      <w:r>
        <w:rPr>
          <w:sz w:val="24"/>
        </w:rPr>
        <w:t>、城市公民權</w:t>
      </w:r>
      <w:r>
        <w:rPr>
          <w:sz w:val="24"/>
        </w:rPr>
        <w:t>(</w:t>
      </w:r>
      <w:r>
        <w:rPr>
          <w:sz w:val="24"/>
        </w:rPr>
        <w:t>葡萄牙</w:t>
      </w:r>
      <w:r>
        <w:rPr>
          <w:sz w:val="24"/>
        </w:rPr>
        <w:t>,FITEI 2010)</w:t>
      </w:r>
      <w:r>
        <w:rPr>
          <w:sz w:val="24"/>
        </w:rPr>
        <w:t>、地方記憶</w:t>
      </w:r>
      <w:r>
        <w:rPr>
          <w:sz w:val="24"/>
        </w:rPr>
        <w:t>(</w:t>
      </w:r>
      <w:r>
        <w:rPr>
          <w:sz w:val="24"/>
        </w:rPr>
        <w:t>挪威</w:t>
      </w:r>
      <w:r>
        <w:rPr>
          <w:sz w:val="24"/>
        </w:rPr>
        <w:t>,</w:t>
      </w:r>
      <w:proofErr w:type="spellStart"/>
      <w:r>
        <w:rPr>
          <w:sz w:val="24"/>
        </w:rPr>
        <w:t>Lofoten</w:t>
      </w:r>
      <w:proofErr w:type="spellEnd"/>
      <w:r>
        <w:rPr>
          <w:sz w:val="24"/>
        </w:rPr>
        <w:t xml:space="preserve"> International Art Festival)</w:t>
      </w:r>
      <w:r>
        <w:rPr>
          <w:sz w:val="24"/>
        </w:rPr>
        <w:t>、到讓鄰里互動</w:t>
      </w:r>
      <w:r>
        <w:rPr>
          <w:sz w:val="24"/>
        </w:rPr>
        <w:t>(</w:t>
      </w:r>
      <w:r>
        <w:rPr>
          <w:sz w:val="24"/>
        </w:rPr>
        <w:t>英國</w:t>
      </w:r>
      <w:r>
        <w:rPr>
          <w:sz w:val="24"/>
        </w:rPr>
        <w:t>Norfolk &amp; Norwich Festival)</w:t>
      </w:r>
      <w:r>
        <w:rPr>
          <w:sz w:val="24"/>
        </w:rPr>
        <w:t>，不僅探討表演與人們之間超乎傳統模式的流動，也延伸尋找不同領域、年齡、性別、社會身份對話所可能引發的意義。</w:t>
      </w:r>
    </w:p>
    <w:p w:rsidR="000428F4" w:rsidRDefault="000428F4" w:rsidP="000428F4">
      <w:pPr>
        <w:pStyle w:val="normal"/>
        <w:widowControl w:val="0"/>
        <w:spacing w:before="180" w:line="240" w:lineRule="auto"/>
      </w:pPr>
    </w:p>
    <w:p w:rsidR="000428F4" w:rsidRDefault="000428F4" w:rsidP="000428F4">
      <w:pPr>
        <w:pStyle w:val="normal"/>
        <w:widowControl w:val="0"/>
        <w:spacing w:before="180" w:line="240" w:lineRule="auto"/>
      </w:pPr>
      <w:r>
        <w:rPr>
          <w:sz w:val="24"/>
        </w:rPr>
        <w:t>沙發兒受原型樂園邀請</w:t>
      </w:r>
      <w:r w:rsidR="00145326">
        <w:rPr>
          <w:rFonts w:hint="eastAsia"/>
          <w:sz w:val="24"/>
        </w:rPr>
        <w:t>，</w:t>
      </w:r>
      <w:r>
        <w:rPr>
          <w:sz w:val="24"/>
        </w:rPr>
        <w:t>2012</w:t>
      </w:r>
      <w:r>
        <w:rPr>
          <w:sz w:val="24"/>
        </w:rPr>
        <w:t>年</w:t>
      </w:r>
      <w:r>
        <w:rPr>
          <w:sz w:val="24"/>
        </w:rPr>
        <w:t>9</w:t>
      </w:r>
      <w:r>
        <w:rPr>
          <w:sz w:val="24"/>
        </w:rPr>
        <w:t>月</w:t>
      </w:r>
      <w:r>
        <w:rPr>
          <w:sz w:val="24"/>
        </w:rPr>
        <w:t>9</w:t>
      </w:r>
      <w:r>
        <w:rPr>
          <w:sz w:val="24"/>
        </w:rPr>
        <w:t>日至</w:t>
      </w:r>
      <w:r>
        <w:rPr>
          <w:sz w:val="24"/>
        </w:rPr>
        <w:t>16</w:t>
      </w:r>
      <w:r>
        <w:rPr>
          <w:sz w:val="24"/>
        </w:rPr>
        <w:t>日來台為</w:t>
      </w:r>
      <w:proofErr w:type="gramStart"/>
      <w:r>
        <w:rPr>
          <w:sz w:val="24"/>
        </w:rPr>
        <w:t>【</w:t>
      </w:r>
      <w:proofErr w:type="gramEnd"/>
      <w:r>
        <w:rPr>
          <w:sz w:val="24"/>
        </w:rPr>
        <w:t>2012</w:t>
      </w:r>
      <w:r>
        <w:rPr>
          <w:sz w:val="24"/>
        </w:rPr>
        <w:t>種子</w:t>
      </w:r>
      <w:proofErr w:type="gramStart"/>
      <w:r>
        <w:rPr>
          <w:sz w:val="24"/>
        </w:rPr>
        <w:t>芽</w:t>
      </w:r>
      <w:proofErr w:type="gramEnd"/>
      <w:r>
        <w:rPr>
          <w:sz w:val="24"/>
        </w:rPr>
        <w:t>學堂</w:t>
      </w:r>
      <w:r>
        <w:rPr>
          <w:sz w:val="24"/>
        </w:rPr>
        <w:t>:</w:t>
      </w:r>
      <w:proofErr w:type="gramStart"/>
      <w:r>
        <w:rPr>
          <w:sz w:val="24"/>
        </w:rPr>
        <w:t>共生式展演</w:t>
      </w:r>
      <w:proofErr w:type="gramEnd"/>
      <w:r>
        <w:rPr>
          <w:sz w:val="24"/>
        </w:rPr>
        <w:t>工作坊</w:t>
      </w:r>
      <w:proofErr w:type="gramStart"/>
      <w:r>
        <w:rPr>
          <w:sz w:val="24"/>
        </w:rPr>
        <w:t>】</w:t>
      </w:r>
      <w:proofErr w:type="gramEnd"/>
      <w:r>
        <w:rPr>
          <w:sz w:val="24"/>
        </w:rPr>
        <w:t>擔任講師，授課</w:t>
      </w:r>
      <w:r>
        <w:rPr>
          <w:sz w:val="24"/>
        </w:rPr>
        <w:t>4</w:t>
      </w:r>
      <w:r>
        <w:rPr>
          <w:sz w:val="24"/>
        </w:rPr>
        <w:t>天，並於</w:t>
      </w:r>
      <w:proofErr w:type="gramStart"/>
      <w:r>
        <w:rPr>
          <w:sz w:val="24"/>
        </w:rPr>
        <w:t>臺北藝</w:t>
      </w:r>
      <w:proofErr w:type="gramEnd"/>
      <w:r>
        <w:rPr>
          <w:sz w:val="24"/>
        </w:rPr>
        <w:t>穗節之米倉咖啡舉行一場講座。其以豐富的工作坊帶領經驗和授課技巧，激勵學員至城市中和真實大眾互動，進行</w:t>
      </w:r>
      <w:proofErr w:type="gramStart"/>
      <w:r>
        <w:rPr>
          <w:sz w:val="24"/>
        </w:rPr>
        <w:t>實作讓具</w:t>
      </w:r>
      <w:proofErr w:type="gramEnd"/>
      <w:r>
        <w:rPr>
          <w:sz w:val="24"/>
        </w:rPr>
        <w:t>專業劇場背景的學員對觀眾和演員的界限重新定義認知，迴響熱烈。</w:t>
      </w:r>
    </w:p>
    <w:p w:rsidR="000428F4" w:rsidRDefault="000428F4" w:rsidP="000428F4">
      <w:pPr>
        <w:pStyle w:val="normal"/>
      </w:pPr>
    </w:p>
    <w:p w:rsidR="0040317F" w:rsidRDefault="0040317F">
      <w:bookmarkStart w:id="0" w:name="_GoBack"/>
      <w:bookmarkEnd w:id="0"/>
    </w:p>
    <w:sectPr w:rsidR="0040317F" w:rsidSect="0040317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1D" w:rsidRDefault="00FB2F1D" w:rsidP="00DE3808">
      <w:r>
        <w:separator/>
      </w:r>
    </w:p>
  </w:endnote>
  <w:endnote w:type="continuationSeparator" w:id="0">
    <w:p w:rsidR="00FB2F1D" w:rsidRDefault="00FB2F1D" w:rsidP="00DE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Bordeaux Roman Bold LET">
    <w:altName w:val="Mangal"/>
    <w:charset w:val="00"/>
    <w:family w:val="auto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1D" w:rsidRDefault="00FB2F1D" w:rsidP="00DE3808">
      <w:r>
        <w:separator/>
      </w:r>
    </w:p>
  </w:footnote>
  <w:footnote w:type="continuationSeparator" w:id="0">
    <w:p w:rsidR="00FB2F1D" w:rsidRDefault="00FB2F1D" w:rsidP="00DE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oNotTrackMove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8F4"/>
    <w:rsid w:val="000428F4"/>
    <w:rsid w:val="0012651F"/>
    <w:rsid w:val="00145326"/>
    <w:rsid w:val="002D144E"/>
    <w:rsid w:val="0040317F"/>
    <w:rsid w:val="004709C4"/>
    <w:rsid w:val="004D7129"/>
    <w:rsid w:val="00566319"/>
    <w:rsid w:val="007D4A67"/>
    <w:rsid w:val="008155C4"/>
    <w:rsid w:val="008B0BCD"/>
    <w:rsid w:val="009272C5"/>
    <w:rsid w:val="00A37E55"/>
    <w:rsid w:val="00AB4BD1"/>
    <w:rsid w:val="00B77252"/>
    <w:rsid w:val="00B859BC"/>
    <w:rsid w:val="00BC3204"/>
    <w:rsid w:val="00BD4766"/>
    <w:rsid w:val="00C04F77"/>
    <w:rsid w:val="00C95823"/>
    <w:rsid w:val="00D33E3B"/>
    <w:rsid w:val="00DE3808"/>
    <w:rsid w:val="00E00F29"/>
    <w:rsid w:val="00E068B4"/>
    <w:rsid w:val="00E226DF"/>
    <w:rsid w:val="00F667E3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28F4"/>
    <w:pPr>
      <w:spacing w:line="276" w:lineRule="auto"/>
    </w:pPr>
    <w:rPr>
      <w:rFonts w:ascii="Arial" w:hAnsi="Arial" w:cs="Arial"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DE3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E3808"/>
    <w:rPr>
      <w:kern w:val="2"/>
    </w:rPr>
  </w:style>
  <w:style w:type="paragraph" w:styleId="a5">
    <w:name w:val="footer"/>
    <w:basedOn w:val="a"/>
    <w:link w:val="a6"/>
    <w:uiPriority w:val="99"/>
    <w:unhideWhenUsed/>
    <w:rsid w:val="00DE3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E38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Lin</dc:creator>
  <cp:keywords/>
  <dc:description/>
  <cp:lastModifiedBy>Yoyo Kung</cp:lastModifiedBy>
  <cp:revision>4</cp:revision>
  <dcterms:created xsi:type="dcterms:W3CDTF">2015-03-02T16:36:00Z</dcterms:created>
  <dcterms:modified xsi:type="dcterms:W3CDTF">2015-03-02T16:38:00Z</dcterms:modified>
</cp:coreProperties>
</file>